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F200" w14:textId="77777777" w:rsidR="00C870AA" w:rsidRDefault="00C870AA" w:rsidP="00F369F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  <w:r w:rsidRPr="00897D83">
        <w:rPr>
          <w:rFonts w:cs="Arial"/>
          <w:b/>
          <w:sz w:val="32"/>
          <w:szCs w:val="32"/>
          <w:u w:val="single"/>
        </w:rPr>
        <w:t>Svoz nebezpečných složek komunálního odpadu</w:t>
      </w:r>
    </w:p>
    <w:p w14:paraId="15553CA9" w14:textId="3309307A" w:rsidR="000B5741" w:rsidRPr="000B5741" w:rsidRDefault="000B5741" w:rsidP="00F369FF">
      <w:pPr>
        <w:spacing w:after="0" w:line="240" w:lineRule="auto"/>
        <w:jc w:val="center"/>
        <w:rPr>
          <w:rFonts w:cs="Arial"/>
          <w:sz w:val="32"/>
          <w:szCs w:val="32"/>
        </w:rPr>
      </w:pPr>
      <w:r w:rsidRPr="000B5741">
        <w:rPr>
          <w:rFonts w:cs="Arial"/>
          <w:b/>
          <w:sz w:val="32"/>
          <w:szCs w:val="32"/>
        </w:rPr>
        <w:t>(pouze na základě osobního předání)</w:t>
      </w:r>
    </w:p>
    <w:p w14:paraId="7C53DBBD" w14:textId="77777777" w:rsidR="00C870AA" w:rsidRPr="00CC6629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821D7AC" w14:textId="158A1607" w:rsidR="00C870AA" w:rsidRPr="00CC6629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4520F4">
        <w:rPr>
          <w:rFonts w:cs="Arial"/>
          <w:b/>
          <w:bCs/>
          <w:sz w:val="32"/>
          <w:szCs w:val="32"/>
        </w:rPr>
        <w:t>12</w:t>
      </w:r>
      <w:r w:rsidR="002156E0">
        <w:rPr>
          <w:rFonts w:cs="Arial"/>
          <w:b/>
          <w:bCs/>
          <w:sz w:val="32"/>
          <w:szCs w:val="32"/>
        </w:rPr>
        <w:t xml:space="preserve">. </w:t>
      </w:r>
      <w:r w:rsidR="004520F4">
        <w:rPr>
          <w:rFonts w:cs="Arial"/>
          <w:b/>
          <w:bCs/>
          <w:sz w:val="32"/>
          <w:szCs w:val="32"/>
        </w:rPr>
        <w:t>4</w:t>
      </w:r>
      <w:r w:rsidR="002156E0">
        <w:rPr>
          <w:rFonts w:cs="Arial"/>
          <w:b/>
          <w:bCs/>
          <w:sz w:val="32"/>
          <w:szCs w:val="32"/>
        </w:rPr>
        <w:t>. 202</w:t>
      </w:r>
      <w:r w:rsidR="004520F4">
        <w:rPr>
          <w:rFonts w:cs="Arial"/>
          <w:b/>
          <w:bCs/>
          <w:sz w:val="32"/>
          <w:szCs w:val="32"/>
        </w:rPr>
        <w:t>5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55BBEA0" w14:textId="77777777" w:rsidR="00C870AA" w:rsidRPr="00CC6629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BACAB23" w14:textId="77777777" w:rsidR="00C870AA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88"/>
        <w:gridCol w:w="1842"/>
        <w:gridCol w:w="3611"/>
      </w:tblGrid>
      <w:tr w:rsidR="00C870AA" w:rsidRPr="00CC6629" w14:paraId="62BD4AB8" w14:textId="77777777" w:rsidTr="004520F4">
        <w:tc>
          <w:tcPr>
            <w:tcW w:w="1843" w:type="dxa"/>
            <w:shd w:val="pct5" w:color="auto" w:fill="FFFFFF"/>
            <w:vAlign w:val="center"/>
          </w:tcPr>
          <w:p w14:paraId="1A2E1B3C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Obec</w:t>
            </w:r>
          </w:p>
        </w:tc>
        <w:tc>
          <w:tcPr>
            <w:tcW w:w="1488" w:type="dxa"/>
            <w:shd w:val="pct5" w:color="auto" w:fill="FFFFFF"/>
            <w:vAlign w:val="center"/>
          </w:tcPr>
          <w:p w14:paraId="75D78524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Čas příjezdu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681BA6B1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Doba stání</w:t>
            </w:r>
          </w:p>
          <w:p w14:paraId="07D6D4CE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(min)</w:t>
            </w:r>
          </w:p>
        </w:tc>
        <w:tc>
          <w:tcPr>
            <w:tcW w:w="3611" w:type="dxa"/>
            <w:shd w:val="pct5" w:color="auto" w:fill="FFFFFF"/>
            <w:vAlign w:val="center"/>
          </w:tcPr>
          <w:p w14:paraId="57AEAA04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Místo stání</w:t>
            </w:r>
          </w:p>
        </w:tc>
      </w:tr>
      <w:tr w:rsidR="00C870AA" w:rsidRPr="00CC6629" w14:paraId="5FE7DE6C" w14:textId="77777777" w:rsidTr="004520F4">
        <w:tc>
          <w:tcPr>
            <w:tcW w:w="1843" w:type="dxa"/>
          </w:tcPr>
          <w:p w14:paraId="12E86AEF" w14:textId="77777777" w:rsidR="00C870AA" w:rsidRPr="005628C9" w:rsidRDefault="00C870AA" w:rsidP="00931B8A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Stará Voda</w:t>
            </w:r>
          </w:p>
        </w:tc>
        <w:tc>
          <w:tcPr>
            <w:tcW w:w="1488" w:type="dxa"/>
            <w:vAlign w:val="center"/>
          </w:tcPr>
          <w:p w14:paraId="795B107D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10,05</w:t>
            </w:r>
          </w:p>
        </w:tc>
        <w:tc>
          <w:tcPr>
            <w:tcW w:w="1842" w:type="dxa"/>
            <w:vAlign w:val="center"/>
          </w:tcPr>
          <w:p w14:paraId="3594780F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15</w:t>
            </w:r>
          </w:p>
        </w:tc>
        <w:tc>
          <w:tcPr>
            <w:tcW w:w="3611" w:type="dxa"/>
            <w:vAlign w:val="center"/>
          </w:tcPr>
          <w:p w14:paraId="1BCE999D" w14:textId="2CB091E4" w:rsidR="00C870AA" w:rsidRPr="005628C9" w:rsidRDefault="004520F4" w:rsidP="00931B8A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U místního hostince</w:t>
            </w:r>
          </w:p>
        </w:tc>
      </w:tr>
    </w:tbl>
    <w:p w14:paraId="5D4CAC86" w14:textId="77777777" w:rsidR="00C870AA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18381F8" w14:textId="37E6ABD0" w:rsidR="00C870AA" w:rsidRPr="00383A28" w:rsidRDefault="00C870AA" w:rsidP="00C870AA">
      <w:pPr>
        <w:spacing w:after="0" w:line="240" w:lineRule="auto"/>
        <w:jc w:val="both"/>
        <w:rPr>
          <w:rFonts w:cs="Arial"/>
          <w:sz w:val="22"/>
        </w:rPr>
      </w:pPr>
      <w:r w:rsidRPr="00383A28">
        <w:rPr>
          <w:rFonts w:cs="Arial"/>
          <w:sz w:val="22"/>
        </w:rPr>
        <w:t xml:space="preserve">V případě většího množství NO v kterékoliv </w:t>
      </w:r>
      <w:r w:rsidR="00383A28">
        <w:rPr>
          <w:rFonts w:cs="Arial"/>
          <w:sz w:val="22"/>
        </w:rPr>
        <w:t>z obcí, kde bude svoz probíhat,</w:t>
      </w:r>
      <w:r w:rsidR="008550AE">
        <w:rPr>
          <w:rFonts w:cs="Arial"/>
          <w:sz w:val="22"/>
        </w:rPr>
        <w:t xml:space="preserve"> (nemůžeme odhadnout)</w:t>
      </w:r>
      <w:r w:rsidRPr="00383A28">
        <w:rPr>
          <w:rFonts w:cs="Arial"/>
          <w:sz w:val="22"/>
        </w:rPr>
        <w:t xml:space="preserve">, musí auto zajet zpět na provozovnu a odpad vyložit. Z tohoto důvodu může dojít k časovému posunu všech zastávek. Děkujeme za pochopení.   </w:t>
      </w:r>
    </w:p>
    <w:p w14:paraId="0D1DF983" w14:textId="77777777" w:rsidR="00C870AA" w:rsidRPr="00C870AA" w:rsidRDefault="00C870AA" w:rsidP="00AB0255">
      <w:pPr>
        <w:pStyle w:val="Nzev"/>
        <w:spacing w:line="20" w:lineRule="atLeast"/>
        <w:rPr>
          <w:rFonts w:ascii="Verdana" w:hAnsi="Verdana" w:cs="Arial"/>
          <w:szCs w:val="28"/>
        </w:rPr>
      </w:pPr>
    </w:p>
    <w:p w14:paraId="51F9D814" w14:textId="77777777" w:rsidR="00D53B02" w:rsidRPr="00D53B02" w:rsidRDefault="00D53B02" w:rsidP="00D53B02">
      <w:pPr>
        <w:pStyle w:val="Nzev"/>
        <w:spacing w:line="20" w:lineRule="atLeast"/>
        <w:rPr>
          <w:rFonts w:ascii="Verdana" w:hAnsi="Verdana" w:cs="Arial"/>
          <w:sz w:val="36"/>
          <w:szCs w:val="36"/>
        </w:rPr>
      </w:pPr>
      <w:r w:rsidRPr="00D53B02">
        <w:rPr>
          <w:rFonts w:ascii="Verdana" w:hAnsi="Verdana" w:cs="Arial"/>
          <w:sz w:val="36"/>
          <w:szCs w:val="36"/>
        </w:rPr>
        <w:t>Sbírané druhy nebezpečných odpadů</w:t>
      </w:r>
    </w:p>
    <w:p w14:paraId="78E347A9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 xml:space="preserve">Z provozu </w:t>
      </w:r>
      <w:proofErr w:type="gramStart"/>
      <w:r w:rsidRPr="00D53B02">
        <w:rPr>
          <w:rFonts w:cs="Arial"/>
          <w:b/>
          <w:sz w:val="24"/>
          <w:szCs w:val="24"/>
          <w:u w:val="single"/>
        </w:rPr>
        <w:t>automobilů :</w:t>
      </w:r>
      <w:proofErr w:type="gramEnd"/>
    </w:p>
    <w:p w14:paraId="42411AC7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autobaterie, vyjeté oleje, olejové filtry, brzdové kapaliny, brzdové destičky, spojkové kotouče, obaly se zbytky pohonných hmot, antikorozních prostředků, nemrznoucích směsí, čisticích prostředků, zaolejované hadry apod.</w:t>
      </w:r>
    </w:p>
    <w:p w14:paraId="56AD0BD9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proofErr w:type="gramStart"/>
      <w:r w:rsidRPr="00D53B02">
        <w:rPr>
          <w:rFonts w:cs="Arial"/>
          <w:b/>
          <w:sz w:val="24"/>
          <w:szCs w:val="24"/>
          <w:u w:val="single"/>
        </w:rPr>
        <w:t>Fotochemikálie :</w:t>
      </w:r>
      <w:proofErr w:type="gramEnd"/>
    </w:p>
    <w:p w14:paraId="47AC6F94" w14:textId="77777777" w:rsidR="00D53B02" w:rsidRPr="005628C9" w:rsidRDefault="00D53B02" w:rsidP="004624FE">
      <w:pPr>
        <w:spacing w:before="60" w:after="0" w:line="20" w:lineRule="atLeast"/>
        <w:jc w:val="both"/>
        <w:rPr>
          <w:rFonts w:cs="Arial"/>
          <w:sz w:val="22"/>
        </w:rPr>
      </w:pPr>
      <w:r w:rsidRPr="005628C9">
        <w:rPr>
          <w:rFonts w:cs="Arial"/>
          <w:sz w:val="22"/>
        </w:rPr>
        <w:t>tonery, znečištěné obaly se zbytky vývojky, ustalovače, barviva, bělidla, inkoustů apod.</w:t>
      </w:r>
    </w:p>
    <w:p w14:paraId="3D41623F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proofErr w:type="gramStart"/>
      <w:r w:rsidRPr="00D53B02">
        <w:rPr>
          <w:rFonts w:cs="Arial"/>
          <w:b/>
          <w:sz w:val="24"/>
          <w:szCs w:val="24"/>
          <w:u w:val="single"/>
        </w:rPr>
        <w:t>Kosmetika :</w:t>
      </w:r>
      <w:proofErr w:type="gramEnd"/>
    </w:p>
    <w:p w14:paraId="1062F0CB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znečištěné obaly se zbytky odlakovače, přelivů, laků na vlasy, krémů, sprejů apod.</w:t>
      </w:r>
    </w:p>
    <w:p w14:paraId="3EBC506C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 xml:space="preserve">Tuky a </w:t>
      </w:r>
      <w:proofErr w:type="gramStart"/>
      <w:r w:rsidRPr="00D53B02">
        <w:rPr>
          <w:rFonts w:cs="Arial"/>
          <w:b/>
          <w:sz w:val="24"/>
          <w:szCs w:val="24"/>
          <w:u w:val="single"/>
        </w:rPr>
        <w:t>oleje :</w:t>
      </w:r>
      <w:proofErr w:type="gramEnd"/>
    </w:p>
    <w:p w14:paraId="59660D4F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fritovací, motorové, topné a jiné oleje, olejové filtry, vazelíny, absorpční materiály s obsahem ropných látek, apod.</w:t>
      </w:r>
    </w:p>
    <w:p w14:paraId="3B1973E1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 xml:space="preserve">Světelné a jiné zdroje podléhající režimu zpětnému </w:t>
      </w:r>
      <w:proofErr w:type="gramStart"/>
      <w:r w:rsidRPr="00D53B02">
        <w:rPr>
          <w:rFonts w:cs="Arial"/>
          <w:b/>
          <w:sz w:val="24"/>
          <w:szCs w:val="24"/>
          <w:u w:val="single"/>
        </w:rPr>
        <w:t>odběru :</w:t>
      </w:r>
      <w:proofErr w:type="gramEnd"/>
    </w:p>
    <w:p w14:paraId="5A7F52F5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nerozbité zářivky, úsporné žárovky, suché články (baterie), akumulátory apod.</w:t>
      </w:r>
    </w:p>
    <w:p w14:paraId="619E6123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 xml:space="preserve">Domácí elektrospotřebiče podléhající režimu zpětného </w:t>
      </w:r>
      <w:proofErr w:type="gramStart"/>
      <w:r w:rsidRPr="00D53B02">
        <w:rPr>
          <w:rFonts w:cs="Arial"/>
          <w:b/>
          <w:sz w:val="24"/>
          <w:szCs w:val="24"/>
          <w:u w:val="single"/>
        </w:rPr>
        <w:t>odběru :</w:t>
      </w:r>
      <w:proofErr w:type="gramEnd"/>
    </w:p>
    <w:p w14:paraId="14015748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televizory, chladničky, drobné elektrospotřebiče</w:t>
      </w:r>
    </w:p>
    <w:p w14:paraId="127E1749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>Obaly se zbytky nebezpečných látek nebo jimi znečištěné</w:t>
      </w:r>
    </w:p>
    <w:p w14:paraId="0A5012DB" w14:textId="0ADEAEB7" w:rsid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 xml:space="preserve">znečištěné obaly se zbytky nebezpečných látek, od kyselin, louhů, barev, acetonu, </w:t>
      </w:r>
      <w:proofErr w:type="spellStart"/>
      <w:r w:rsidRPr="00D53B02">
        <w:rPr>
          <w:rFonts w:cs="Arial"/>
          <w:sz w:val="24"/>
          <w:szCs w:val="24"/>
        </w:rPr>
        <w:t>toulenu</w:t>
      </w:r>
      <w:proofErr w:type="spellEnd"/>
      <w:r w:rsidRPr="00D53B02">
        <w:rPr>
          <w:rFonts w:cs="Arial"/>
          <w:sz w:val="24"/>
          <w:szCs w:val="24"/>
        </w:rPr>
        <w:t>, lepidel, pryskyřic, chladících a hydraulických kapalin, hydroxidů, rozpouštědel, pracích a mycích prostředků, dezinfekcí, postřikových látek, hnojiv a deratizačních prostředků apod</w:t>
      </w:r>
      <w:r w:rsidR="008D09E5">
        <w:rPr>
          <w:rFonts w:cs="Arial"/>
          <w:sz w:val="24"/>
          <w:szCs w:val="24"/>
        </w:rPr>
        <w:t>.</w:t>
      </w:r>
    </w:p>
    <w:p w14:paraId="7336BF48" w14:textId="77777777" w:rsidR="009F7112" w:rsidRDefault="009F7112" w:rsidP="009F7112">
      <w:pPr>
        <w:spacing w:before="60" w:after="0" w:line="20" w:lineRule="atLeast"/>
        <w:jc w:val="both"/>
        <w:rPr>
          <w:rFonts w:cs="Arial"/>
          <w:sz w:val="24"/>
          <w:szCs w:val="24"/>
        </w:rPr>
      </w:pPr>
    </w:p>
    <w:p w14:paraId="16552199" w14:textId="77777777" w:rsidR="009F7112" w:rsidRPr="00D53B02" w:rsidRDefault="009F7112" w:rsidP="009F7112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b/>
          <w:caps/>
          <w:szCs w:val="20"/>
        </w:rPr>
      </w:pPr>
      <w:r w:rsidRPr="00D53B02">
        <w:rPr>
          <w:b/>
          <w:caps/>
          <w:szCs w:val="20"/>
        </w:rPr>
        <w:t>Upozornění</w:t>
      </w:r>
    </w:p>
    <w:p w14:paraId="5AF6A88C" w14:textId="77777777" w:rsidR="009F7112" w:rsidRPr="00D53B02" w:rsidRDefault="009F7112" w:rsidP="009F7112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b/>
          <w:szCs w:val="20"/>
        </w:rPr>
      </w:pPr>
      <w:r w:rsidRPr="00D53B02">
        <w:rPr>
          <w:b/>
          <w:szCs w:val="20"/>
        </w:rPr>
        <w:t xml:space="preserve">Azbestové desky a šablony ze střech nebo budov se nebudou posádkou vozidla odebírat. </w:t>
      </w:r>
    </w:p>
    <w:p w14:paraId="5ADAA258" w14:textId="1092E649" w:rsidR="009F7112" w:rsidRPr="00D53B02" w:rsidRDefault="009F7112" w:rsidP="009F7112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b/>
          <w:szCs w:val="20"/>
        </w:rPr>
      </w:pPr>
      <w:r w:rsidRPr="00D53B02">
        <w:rPr>
          <w:b/>
          <w:szCs w:val="20"/>
        </w:rPr>
        <w:t>Pneumatiky se budou odebírat v maximálním množství 4ks na osobu a to pouze osobní a bez disku.</w:t>
      </w:r>
    </w:p>
    <w:sectPr w:rsidR="009F7112" w:rsidRPr="00D53B02" w:rsidSect="004336E4">
      <w:headerReference w:type="default" r:id="rId7"/>
      <w:headerReference w:type="first" r:id="rId8"/>
      <w:footerReference w:type="first" r:id="rId9"/>
      <w:pgSz w:w="11906" w:h="16838" w:code="9"/>
      <w:pgMar w:top="851" w:right="709" w:bottom="244" w:left="879" w:header="142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AB6A1" w14:textId="77777777" w:rsidR="008D27CD" w:rsidRDefault="008D27CD" w:rsidP="005E2186">
      <w:pPr>
        <w:spacing w:after="0" w:line="240" w:lineRule="auto"/>
      </w:pPr>
      <w:r>
        <w:separator/>
      </w:r>
    </w:p>
  </w:endnote>
  <w:endnote w:type="continuationSeparator" w:id="0">
    <w:p w14:paraId="1D05CE2D" w14:textId="77777777" w:rsidR="008D27CD" w:rsidRDefault="008D27CD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E7C9" w14:textId="77777777" w:rsidR="003D4434" w:rsidRDefault="003D4434">
    <w:pPr>
      <w:pStyle w:val="Zpat"/>
    </w:pPr>
  </w:p>
  <w:p w14:paraId="1B59EAC1" w14:textId="77777777" w:rsidR="003D4434" w:rsidRDefault="00C870AA" w:rsidP="00C870AA">
    <w:pPr>
      <w:pStyle w:val="Zpat"/>
      <w:tabs>
        <w:tab w:val="clear" w:pos="4536"/>
        <w:tab w:val="clear" w:pos="9072"/>
        <w:tab w:val="left" w:pos="21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5C63" w14:textId="77777777" w:rsidR="008D27CD" w:rsidRDefault="008D27CD" w:rsidP="005E2186">
      <w:pPr>
        <w:spacing w:after="0" w:line="240" w:lineRule="auto"/>
      </w:pPr>
      <w:r>
        <w:separator/>
      </w:r>
    </w:p>
  </w:footnote>
  <w:footnote w:type="continuationSeparator" w:id="0">
    <w:p w14:paraId="7BB0285F" w14:textId="77777777" w:rsidR="008D27CD" w:rsidRDefault="008D27CD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F6EE" w14:textId="431D69E8" w:rsidR="00383A28" w:rsidRDefault="00603496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b/>
        <w:bCs/>
        <w:i/>
        <w:iCs/>
        <w:noProof/>
        <w:lang w:eastAsia="cs-CZ"/>
      </w:rPr>
      <w:object w:dxaOrig="1440" w:dyaOrig="1440" w14:anchorId="66B36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.15pt;margin-top:1.45pt;width:107.25pt;height:67pt;z-index:-251657216">
          <v:imagedata r:id="rId1" o:title=""/>
        </v:shape>
        <o:OLEObject Type="Embed" ProgID="CorelDraw.Graphic.9" ShapeID="_x0000_s4098" DrawAspect="Content" ObjectID="_1804702250" r:id="rId2"/>
      </w:object>
    </w:r>
    <w:r w:rsidR="00383A28" w:rsidRPr="001D0165">
      <w:rPr>
        <w:b/>
        <w:bCs/>
        <w:i/>
        <w:iCs/>
      </w:rPr>
      <w:t xml:space="preserve">                                             </w:t>
    </w:r>
  </w:p>
  <w:p w14:paraId="0456E9CE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</w:p>
  <w:p w14:paraId="1554469A" w14:textId="77777777" w:rsidR="00383A28" w:rsidRPr="001D0165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 w:rsidRPr="001D0165">
      <w:rPr>
        <w:b/>
        <w:bCs/>
        <w:i/>
        <w:iCs/>
      </w:rPr>
      <w:t xml:space="preserve"> </w:t>
    </w:r>
    <w:r>
      <w:rPr>
        <w:b/>
        <w:bCs/>
        <w:i/>
        <w:iCs/>
      </w:rPr>
      <w:tab/>
      <w:t xml:space="preserve">                                             </w:t>
    </w:r>
    <w:r w:rsidRPr="001D0165">
      <w:rPr>
        <w:b/>
        <w:bCs/>
        <w:i/>
        <w:iCs/>
      </w:rPr>
      <w:t>Obec Stará Voda</w:t>
    </w:r>
  </w:p>
  <w:p w14:paraId="5D252F5A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Stará Voda 68</w:t>
    </w:r>
  </w:p>
  <w:p w14:paraId="76966C61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503 51 Chlumec nad Cidlinou</w:t>
    </w:r>
  </w:p>
  <w:p w14:paraId="03C8B988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3AFC" w14:textId="3142F275" w:rsidR="00383A28" w:rsidRDefault="00603496" w:rsidP="000B5741">
    <w:pPr>
      <w:pStyle w:val="Zhlav"/>
      <w:pBdr>
        <w:bottom w:val="single" w:sz="4" w:space="0" w:color="auto"/>
      </w:pBdr>
      <w:rPr>
        <w:b/>
        <w:bCs/>
        <w:i/>
        <w:iCs/>
      </w:rPr>
    </w:pPr>
    <w:r>
      <w:rPr>
        <w:noProof/>
        <w:lang w:eastAsia="cs-CZ"/>
      </w:rPr>
      <w:object w:dxaOrig="1440" w:dyaOrig="1440" w14:anchorId="0AB23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3.35pt;margin-top:3.25pt;width:135.4pt;height:84.6pt;z-index:-251658240">
          <v:imagedata r:id="rId1" o:title=""/>
        </v:shape>
        <o:OLEObject Type="Embed" ProgID="CorelDraw.Graphic.9" ShapeID="_x0000_s4097" DrawAspect="Content" ObjectID="_1804702251" r:id="rId2"/>
      </w:object>
    </w:r>
    <w:r w:rsidR="00383A28">
      <w:tab/>
    </w:r>
    <w:r w:rsidR="00383A28" w:rsidRPr="001D0165">
      <w:rPr>
        <w:b/>
        <w:bCs/>
        <w:i/>
        <w:iCs/>
      </w:rPr>
      <w:t xml:space="preserve">                                              </w:t>
    </w:r>
  </w:p>
  <w:p w14:paraId="3F168E91" w14:textId="20CE9BFD" w:rsidR="00383A28" w:rsidRDefault="00383A28" w:rsidP="000B5741">
    <w:pPr>
      <w:pStyle w:val="Zhlav"/>
      <w:pBdr>
        <w:bottom w:val="single" w:sz="4" w:space="0" w:color="auto"/>
      </w:pBdr>
      <w:rPr>
        <w:b/>
        <w:bCs/>
        <w:i/>
        <w:iCs/>
      </w:rPr>
    </w:pPr>
  </w:p>
  <w:p w14:paraId="58ABC7B9" w14:textId="77777777" w:rsidR="00383A28" w:rsidRDefault="00383A28" w:rsidP="000B5741">
    <w:pPr>
      <w:pStyle w:val="Zhlav"/>
      <w:pBdr>
        <w:bottom w:val="single" w:sz="4" w:space="0" w:color="auto"/>
      </w:pBdr>
      <w:rPr>
        <w:b/>
        <w:bCs/>
        <w:i/>
        <w:iCs/>
      </w:rPr>
    </w:pPr>
  </w:p>
  <w:p w14:paraId="18BCD086" w14:textId="77777777" w:rsidR="000B5741" w:rsidRDefault="000B5741" w:rsidP="000B5741">
    <w:pPr>
      <w:pStyle w:val="Zhlav"/>
      <w:pBdr>
        <w:bottom w:val="single" w:sz="4" w:space="0" w:color="auto"/>
      </w:pBdr>
      <w:rPr>
        <w:b/>
        <w:bCs/>
        <w:i/>
        <w:iCs/>
      </w:rPr>
    </w:pPr>
  </w:p>
  <w:p w14:paraId="5119D7E7" w14:textId="77777777" w:rsidR="00383A28" w:rsidRPr="001D0165" w:rsidRDefault="00383A28" w:rsidP="000B5741">
    <w:pPr>
      <w:pStyle w:val="Zhlav"/>
      <w:pBdr>
        <w:bottom w:val="single" w:sz="4" w:space="0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</w:t>
    </w:r>
    <w:r w:rsidRPr="001D0165">
      <w:rPr>
        <w:b/>
        <w:bCs/>
        <w:i/>
        <w:iCs/>
      </w:rPr>
      <w:t>Obec Stará Voda</w:t>
    </w:r>
  </w:p>
  <w:p w14:paraId="677C8EA2" w14:textId="77777777" w:rsidR="00383A28" w:rsidRDefault="00383A28" w:rsidP="000B5741">
    <w:pPr>
      <w:pStyle w:val="Zhlav"/>
      <w:pBdr>
        <w:bottom w:val="single" w:sz="4" w:space="0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Stará Voda 68</w:t>
    </w:r>
  </w:p>
  <w:p w14:paraId="3078D543" w14:textId="77777777" w:rsidR="00383A28" w:rsidRDefault="00383A28" w:rsidP="000B5741">
    <w:pPr>
      <w:pStyle w:val="Zhlav"/>
      <w:pBdr>
        <w:bottom w:val="single" w:sz="4" w:space="0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503 51 Chlumec nad Cidlinou</w:t>
    </w:r>
  </w:p>
  <w:p w14:paraId="269A4136" w14:textId="77777777" w:rsidR="003D4434" w:rsidRDefault="00383A28" w:rsidP="00C870A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266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020236"/>
    <w:rsid w:val="0008466F"/>
    <w:rsid w:val="00091965"/>
    <w:rsid w:val="000923A3"/>
    <w:rsid w:val="000B5741"/>
    <w:rsid w:val="000B681D"/>
    <w:rsid w:val="001026A9"/>
    <w:rsid w:val="00123CEB"/>
    <w:rsid w:val="00164D6B"/>
    <w:rsid w:val="0018180A"/>
    <w:rsid w:val="00181FD4"/>
    <w:rsid w:val="001C6E89"/>
    <w:rsid w:val="001D0C5A"/>
    <w:rsid w:val="001D4F42"/>
    <w:rsid w:val="002156E0"/>
    <w:rsid w:val="002377AC"/>
    <w:rsid w:val="00251AEB"/>
    <w:rsid w:val="002D0830"/>
    <w:rsid w:val="00304067"/>
    <w:rsid w:val="00320B90"/>
    <w:rsid w:val="00370A9D"/>
    <w:rsid w:val="00383A28"/>
    <w:rsid w:val="003858BA"/>
    <w:rsid w:val="0038752A"/>
    <w:rsid w:val="003A5E8F"/>
    <w:rsid w:val="003D4434"/>
    <w:rsid w:val="0041607F"/>
    <w:rsid w:val="004336E4"/>
    <w:rsid w:val="0044733F"/>
    <w:rsid w:val="004520F4"/>
    <w:rsid w:val="00455B23"/>
    <w:rsid w:val="004624FE"/>
    <w:rsid w:val="004E002C"/>
    <w:rsid w:val="004F0BB9"/>
    <w:rsid w:val="00510561"/>
    <w:rsid w:val="005628C9"/>
    <w:rsid w:val="005E2186"/>
    <w:rsid w:val="005E2596"/>
    <w:rsid w:val="005F713F"/>
    <w:rsid w:val="00603496"/>
    <w:rsid w:val="00611C45"/>
    <w:rsid w:val="0064605B"/>
    <w:rsid w:val="00665BCE"/>
    <w:rsid w:val="006872AD"/>
    <w:rsid w:val="0069476B"/>
    <w:rsid w:val="006A3616"/>
    <w:rsid w:val="006B2923"/>
    <w:rsid w:val="006B72BB"/>
    <w:rsid w:val="006D75E3"/>
    <w:rsid w:val="00713CBC"/>
    <w:rsid w:val="007216A3"/>
    <w:rsid w:val="00775FE2"/>
    <w:rsid w:val="00785A7D"/>
    <w:rsid w:val="007922F1"/>
    <w:rsid w:val="007A4A8A"/>
    <w:rsid w:val="007A5231"/>
    <w:rsid w:val="007A66F2"/>
    <w:rsid w:val="007D6ACF"/>
    <w:rsid w:val="007F572B"/>
    <w:rsid w:val="008550AE"/>
    <w:rsid w:val="00855762"/>
    <w:rsid w:val="00897D83"/>
    <w:rsid w:val="008C1CB5"/>
    <w:rsid w:val="008C3046"/>
    <w:rsid w:val="008C5255"/>
    <w:rsid w:val="008D09E5"/>
    <w:rsid w:val="008D27CD"/>
    <w:rsid w:val="008D4A90"/>
    <w:rsid w:val="00926A86"/>
    <w:rsid w:val="009766DF"/>
    <w:rsid w:val="009B21AC"/>
    <w:rsid w:val="009E5AB3"/>
    <w:rsid w:val="009F7112"/>
    <w:rsid w:val="00A3308D"/>
    <w:rsid w:val="00AB0255"/>
    <w:rsid w:val="00AB1BB3"/>
    <w:rsid w:val="00B1348F"/>
    <w:rsid w:val="00B178DA"/>
    <w:rsid w:val="00B212FA"/>
    <w:rsid w:val="00B31DF0"/>
    <w:rsid w:val="00B51309"/>
    <w:rsid w:val="00B6278D"/>
    <w:rsid w:val="00B84DB2"/>
    <w:rsid w:val="00BD0BAF"/>
    <w:rsid w:val="00BF297C"/>
    <w:rsid w:val="00BF3B64"/>
    <w:rsid w:val="00C10F03"/>
    <w:rsid w:val="00C13EF5"/>
    <w:rsid w:val="00C302BE"/>
    <w:rsid w:val="00C870AA"/>
    <w:rsid w:val="00CD333C"/>
    <w:rsid w:val="00CE7CFD"/>
    <w:rsid w:val="00CF01AC"/>
    <w:rsid w:val="00CF7D7E"/>
    <w:rsid w:val="00D40143"/>
    <w:rsid w:val="00D53143"/>
    <w:rsid w:val="00D53B02"/>
    <w:rsid w:val="00D938F3"/>
    <w:rsid w:val="00DE7397"/>
    <w:rsid w:val="00E034CE"/>
    <w:rsid w:val="00EA377E"/>
    <w:rsid w:val="00EC0E80"/>
    <w:rsid w:val="00F21C5F"/>
    <w:rsid w:val="00F369F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A9EA249"/>
  <w15:docId w15:val="{468F6E7D-ADBF-4DB0-841A-59779C8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paragraph" w:styleId="Nadpis3">
    <w:name w:val="heading 3"/>
    <w:basedOn w:val="Normln"/>
    <w:next w:val="Normln"/>
    <w:link w:val="Nadpis3Char"/>
    <w:qFormat/>
    <w:rsid w:val="0018180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paragraph" w:customStyle="1" w:styleId="Normln1">
    <w:name w:val="Normální1"/>
    <w:rsid w:val="009F7112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18180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Obec Stará Voda</cp:lastModifiedBy>
  <cp:revision>6</cp:revision>
  <cp:lastPrinted>2025-03-28T20:24:00Z</cp:lastPrinted>
  <dcterms:created xsi:type="dcterms:W3CDTF">2025-03-28T20:21:00Z</dcterms:created>
  <dcterms:modified xsi:type="dcterms:W3CDTF">2025-03-28T20:24:00Z</dcterms:modified>
</cp:coreProperties>
</file>